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5B" w:rsidRDefault="00A3075B">
      <w:r>
        <w:t>Situació de les Residències assistides a Barcelona</w:t>
      </w:r>
      <w:bookmarkStart w:id="0" w:name="_GoBack"/>
      <w:bookmarkEnd w:id="0"/>
    </w:p>
    <w:p w:rsidR="00301261" w:rsidRDefault="00A3075B">
      <w:hyperlink r:id="rId4" w:history="1">
        <w:r>
          <w:rPr>
            <w:rStyle w:val="Hipervnculo"/>
          </w:rPr>
          <w:t>https://www.favb.cat/sites/default/files/pdfs-carrer/carrer151.pdf</w:t>
        </w:r>
      </w:hyperlink>
    </w:p>
    <w:p w:rsidR="00A3075B" w:rsidRDefault="00A3075B"/>
    <w:sectPr w:rsidR="00A30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5B"/>
    <w:rsid w:val="00301261"/>
    <w:rsid w:val="00A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CD93-10CE-4443-9D69-97E3625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vb.cat/sites/default/files/pdfs-carrer/carrer15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</cp:revision>
  <dcterms:created xsi:type="dcterms:W3CDTF">2020-01-15T21:27:00Z</dcterms:created>
  <dcterms:modified xsi:type="dcterms:W3CDTF">2020-01-15T21:30:00Z</dcterms:modified>
</cp:coreProperties>
</file>